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73E34F21" w:rsidR="003A6D45" w:rsidRPr="00221869" w:rsidRDefault="00151329" w:rsidP="00221869">
      <w:pPr>
        <w:jc w:val="center"/>
        <w:rPr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</w:t>
      </w:r>
    </w:p>
    <w:p w14:paraId="25E5D446" w14:textId="1E354D6F" w:rsidR="00685988" w:rsidRDefault="00F32C6C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2742">
        <w:t xml:space="preserve"> </w:t>
      </w:r>
      <w:bookmarkStart w:id="0" w:name="_Hlk83290095"/>
      <w:r w:rsidR="003F11B2" w:rsidRPr="00DD7CED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DD7CED">
        <w:rPr>
          <w:rFonts w:ascii="Times New Roman" w:hAnsi="Times New Roman" w:cs="Times New Roman"/>
          <w:sz w:val="24"/>
          <w:szCs w:val="24"/>
        </w:rPr>
        <w:t>заяв</w:t>
      </w:r>
      <w:r w:rsidR="00221869" w:rsidRPr="00DD7CED">
        <w:rPr>
          <w:rFonts w:ascii="Times New Roman" w:hAnsi="Times New Roman" w:cs="Times New Roman"/>
          <w:sz w:val="24"/>
          <w:szCs w:val="24"/>
        </w:rPr>
        <w:t>у</w:t>
      </w:r>
      <w:r w:rsidR="005825FF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DD7CED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r w:rsidR="00636535" w:rsidRPr="00A901E3">
        <w:rPr>
          <w:rFonts w:ascii="Times New Roman" w:hAnsi="Times New Roman" w:cs="Times New Roman"/>
          <w:sz w:val="24"/>
          <w:szCs w:val="24"/>
        </w:rPr>
        <w:t>.</w:t>
      </w:r>
      <w:r w:rsidR="00DF23DD" w:rsidRPr="007C33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3DD" w:rsidRPr="007C338D">
        <w:rPr>
          <w:rFonts w:ascii="Times New Roman" w:hAnsi="Times New Roman" w:cs="Times New Roman"/>
          <w:sz w:val="24"/>
          <w:szCs w:val="24"/>
        </w:rPr>
        <w:t>Степури</w:t>
      </w:r>
      <w:proofErr w:type="spellEnd"/>
      <w:r w:rsidR="00DF23DD" w:rsidRPr="007C338D">
        <w:rPr>
          <w:rFonts w:ascii="Times New Roman" w:hAnsi="Times New Roman" w:cs="Times New Roman"/>
          <w:sz w:val="24"/>
          <w:szCs w:val="24"/>
        </w:rPr>
        <w:t xml:space="preserve">-Калюжної Анни </w:t>
      </w:r>
      <w:proofErr w:type="spellStart"/>
      <w:r w:rsidR="00DF23DD" w:rsidRPr="007C338D">
        <w:rPr>
          <w:rFonts w:ascii="Times New Roman" w:hAnsi="Times New Roman" w:cs="Times New Roman"/>
          <w:sz w:val="24"/>
          <w:szCs w:val="24"/>
        </w:rPr>
        <w:t>Олександрівної</w:t>
      </w:r>
      <w:proofErr w:type="spellEnd"/>
      <w:r w:rsidR="00DF23DD" w:rsidRPr="007C338D">
        <w:rPr>
          <w:rFonts w:ascii="Times New Roman" w:hAnsi="Times New Roman" w:cs="Times New Roman"/>
          <w:sz w:val="24"/>
          <w:szCs w:val="24"/>
        </w:rPr>
        <w:t xml:space="preserve">  </w:t>
      </w:r>
      <w:r w:rsidR="00685988" w:rsidRPr="00DD7CED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DD7CED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 w:rsidRPr="00DD7CED">
        <w:rPr>
          <w:rFonts w:ascii="Times New Roman" w:hAnsi="Times New Roman" w:cs="Times New Roman"/>
          <w:sz w:val="24"/>
          <w:szCs w:val="24"/>
        </w:rPr>
        <w:t>ої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 w:rsidRPr="00DD7CED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DD7CED">
        <w:rPr>
          <w:rFonts w:ascii="Times New Roman" w:hAnsi="Times New Roman" w:cs="Times New Roman"/>
          <w:sz w:val="24"/>
          <w:szCs w:val="24"/>
        </w:rPr>
        <w:t>для</w:t>
      </w:r>
      <w:r w:rsidR="00DF23DD" w:rsidRPr="007C338D">
        <w:rPr>
          <w:rFonts w:ascii="Times New Roman" w:hAnsi="Times New Roman" w:cs="Times New Roman"/>
          <w:sz w:val="24"/>
          <w:szCs w:val="24"/>
        </w:rPr>
        <w:t xml:space="preserve"> </w:t>
      </w:r>
      <w:r w:rsidR="007C338D" w:rsidRPr="007C338D">
        <w:rPr>
          <w:rFonts w:ascii="Times New Roman" w:hAnsi="Times New Roman" w:cs="Times New Roman"/>
          <w:sz w:val="24"/>
          <w:szCs w:val="24"/>
        </w:rPr>
        <w:t>«</w:t>
      </w:r>
      <w:r w:rsidR="00DF23DD" w:rsidRPr="007C338D">
        <w:rPr>
          <w:rFonts w:ascii="Times New Roman" w:hAnsi="Times New Roman" w:cs="Times New Roman"/>
          <w:sz w:val="24"/>
          <w:szCs w:val="24"/>
        </w:rPr>
        <w:t>ведення особистого господарства та будівництва і</w:t>
      </w:r>
      <w:r w:rsidR="007467D3" w:rsidRPr="00DD7CED">
        <w:rPr>
          <w:rFonts w:ascii="Times New Roman" w:hAnsi="Times New Roman" w:cs="Times New Roman"/>
          <w:sz w:val="24"/>
          <w:szCs w:val="24"/>
        </w:rPr>
        <w:t xml:space="preserve"> будівництва та обслуговування житлового будинку, господарських будівель і споруд (присадибна ділянка)</w:t>
      </w:r>
      <w:r w:rsidR="007C338D">
        <w:rPr>
          <w:rFonts w:ascii="Times New Roman" w:hAnsi="Times New Roman" w:cs="Times New Roman"/>
          <w:sz w:val="24"/>
          <w:szCs w:val="24"/>
        </w:rPr>
        <w:t>»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5E6465" w:rsidRPr="00DD7CED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DD7CED">
        <w:rPr>
          <w:rFonts w:ascii="Times New Roman" w:hAnsi="Times New Roman" w:cs="Times New Roman"/>
          <w:sz w:val="24"/>
          <w:szCs w:val="24"/>
        </w:rPr>
        <w:t>керуючись ст.118</w:t>
      </w:r>
      <w:r w:rsidR="00213ED0">
        <w:rPr>
          <w:rFonts w:ascii="Times New Roman" w:hAnsi="Times New Roman" w:cs="Times New Roman"/>
          <w:sz w:val="24"/>
          <w:szCs w:val="24"/>
        </w:rPr>
        <w:t xml:space="preserve"> 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Земельного кодексу України, </w:t>
      </w:r>
      <w:r w:rsidR="00213ED0" w:rsidRPr="00213ED0">
        <w:rPr>
          <w:rFonts w:ascii="Times New Roman" w:hAnsi="Times New Roman" w:cs="Times New Roman"/>
          <w:sz w:val="24"/>
          <w:szCs w:val="24"/>
        </w:rPr>
        <w:t>наказ № 548 від 23.07.2010  Про затвердження Класифікації видів цільового призначення земель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, ст.26 Закону України «Про місцеве самоврядування в Україні», </w:t>
      </w:r>
      <w:r w:rsidRPr="00DD7CED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F13BC">
        <w:rPr>
          <w:rFonts w:ascii="Times New Roman" w:hAnsi="Times New Roman" w:cs="Times New Roman"/>
          <w:sz w:val="24"/>
          <w:szCs w:val="24"/>
        </w:rPr>
        <w:t>,</w:t>
      </w:r>
      <w:r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DD7CED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7C338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DE86DD1" w14:textId="77777777" w:rsidR="005F13BC" w:rsidRPr="00DD7CED" w:rsidRDefault="005F13BC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A901E3" w:rsidRDefault="00685988" w:rsidP="00A901E3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06AFFC8" w14:textId="11E92FC5" w:rsidR="00DF23DD" w:rsidRPr="007C338D" w:rsidRDefault="003A6D45" w:rsidP="007C338D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F23DD">
        <w:rPr>
          <w:rFonts w:ascii="Times New Roman" w:hAnsi="Times New Roman" w:cs="Times New Roman"/>
          <w:sz w:val="24"/>
          <w:szCs w:val="24"/>
        </w:rPr>
        <w:t>1</w:t>
      </w:r>
      <w:r w:rsidR="00221869" w:rsidRPr="00DF23DD">
        <w:rPr>
          <w:rFonts w:ascii="Times New Roman" w:hAnsi="Times New Roman" w:cs="Times New Roman"/>
          <w:sz w:val="24"/>
          <w:szCs w:val="24"/>
        </w:rPr>
        <w:t xml:space="preserve"> </w:t>
      </w:r>
      <w:r w:rsidR="00DF23DD" w:rsidRPr="007C338D">
        <w:rPr>
          <w:rFonts w:ascii="Times New Roman" w:hAnsi="Times New Roman" w:cs="Times New Roman"/>
          <w:sz w:val="24"/>
          <w:szCs w:val="24"/>
        </w:rPr>
        <w:t xml:space="preserve">Відмовити гр. </w:t>
      </w:r>
      <w:proofErr w:type="spellStart"/>
      <w:r w:rsidR="00DF23DD" w:rsidRPr="007C338D">
        <w:rPr>
          <w:rFonts w:ascii="Times New Roman" w:hAnsi="Times New Roman" w:cs="Times New Roman"/>
          <w:sz w:val="24"/>
          <w:szCs w:val="24"/>
        </w:rPr>
        <w:t>Степури</w:t>
      </w:r>
      <w:proofErr w:type="spellEnd"/>
      <w:r w:rsidR="00DF23DD" w:rsidRPr="007C338D">
        <w:rPr>
          <w:rFonts w:ascii="Times New Roman" w:hAnsi="Times New Roman" w:cs="Times New Roman"/>
          <w:sz w:val="24"/>
          <w:szCs w:val="24"/>
        </w:rPr>
        <w:t xml:space="preserve">-Калюжної Анні Олександрівні  у наданні дозволу на розробку проекту землеустрою щодо відведення </w:t>
      </w:r>
      <w:proofErr w:type="spellStart"/>
      <w:r w:rsidR="00D92999">
        <w:rPr>
          <w:rFonts w:ascii="Times New Roman" w:hAnsi="Times New Roman" w:cs="Times New Roman"/>
          <w:sz w:val="24"/>
          <w:szCs w:val="24"/>
        </w:rPr>
        <w:t>йї</w:t>
      </w:r>
      <w:proofErr w:type="spellEnd"/>
      <w:r w:rsidR="00DF23DD" w:rsidRPr="007C338D">
        <w:rPr>
          <w:rFonts w:ascii="Times New Roman" w:hAnsi="Times New Roman" w:cs="Times New Roman"/>
          <w:sz w:val="24"/>
          <w:szCs w:val="24"/>
        </w:rPr>
        <w:t xml:space="preserve"> у власність земельної ділянки для ведення особистого господарства та будівництва і обслуговування житлового будинку, господарських будівель і споруд (присадибна ділянка) орієнтовною площею 0,2089 га в     с. Димер Вишгородського району Київської області (згідно поданих графічних матеріалів)  у зв’язку з невідповідністю до класифікатора КВЦПЗ вказаного цільового призначення земельної ділянки.</w:t>
      </w: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613D24A5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5F13BC">
        <w:rPr>
          <w:rFonts w:ascii="Times New Roman" w:hAnsi="Times New Roman" w:cs="Times New Roman"/>
          <w:sz w:val="24"/>
        </w:rPr>
        <w:t>цього</w:t>
      </w:r>
      <w:r w:rsidR="009B549F"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606053EA" w:rsidR="009B549F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047D9802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 </w:t>
      </w:r>
      <w:r w:rsidR="00B03811" w:rsidRPr="001A0B3B">
        <w:rPr>
          <w:b/>
          <w:lang w:val="uk-UA"/>
        </w:rPr>
        <w:t xml:space="preserve">  </w:t>
      </w:r>
      <w:r w:rsidR="005F13BC">
        <w:rPr>
          <w:b/>
          <w:lang w:val="uk-UA"/>
        </w:rPr>
        <w:t xml:space="preserve">         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77777777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4FF2CE24" w14:textId="01B3B652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66661C3D" w14:textId="76562FB1" w:rsidR="005F13BC" w:rsidRDefault="005F13B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6370A0D8" w14:textId="72D76EEF" w:rsidR="005F13BC" w:rsidRDefault="005F13B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DC7B950" w14:textId="021D20E3" w:rsidR="005F13BC" w:rsidRDefault="005F13B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2834A61" w14:textId="71C941A1" w:rsidR="005F13BC" w:rsidRDefault="005F13B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0E7BEE4" w14:textId="77777777" w:rsidR="005F13BC" w:rsidRPr="00CA5186" w:rsidRDefault="005F13B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24AEB9FE" w14:textId="6592FEFA" w:rsidR="009551CE" w:rsidRPr="005F13BC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80148">
        <w:rPr>
          <w:bCs/>
          <w:sz w:val="22"/>
          <w:szCs w:val="28"/>
          <w:lang w:val="uk-UA"/>
        </w:rPr>
        <w:t>7</w:t>
      </w:r>
      <w:r w:rsidR="00A901E3">
        <w:rPr>
          <w:bCs/>
          <w:sz w:val="22"/>
          <w:szCs w:val="28"/>
          <w:lang w:val="uk-UA"/>
        </w:rPr>
        <w:t>8</w:t>
      </w:r>
      <w:r w:rsidR="007C338D">
        <w:rPr>
          <w:bCs/>
          <w:sz w:val="22"/>
          <w:szCs w:val="28"/>
          <w:lang w:val="uk-UA"/>
        </w:rPr>
        <w:t>6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  <w:bookmarkStart w:id="2" w:name="_GoBack"/>
      <w:bookmarkEnd w:id="2"/>
    </w:p>
    <w:sectPr w:rsidR="009551CE" w:rsidRPr="005F13BC" w:rsidSect="005F13BC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3ED0"/>
    <w:rsid w:val="00215D98"/>
    <w:rsid w:val="00221869"/>
    <w:rsid w:val="00227EF8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564CF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3BC"/>
    <w:rsid w:val="005F1F4E"/>
    <w:rsid w:val="005F2C92"/>
    <w:rsid w:val="00621C48"/>
    <w:rsid w:val="006239B3"/>
    <w:rsid w:val="00624542"/>
    <w:rsid w:val="00625FA2"/>
    <w:rsid w:val="00633E38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91E7D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B0A9B"/>
    <w:rsid w:val="007B7800"/>
    <w:rsid w:val="007C0DA7"/>
    <w:rsid w:val="007C1783"/>
    <w:rsid w:val="007C338D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901E3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0148"/>
    <w:rsid w:val="00D86FCE"/>
    <w:rsid w:val="00D92999"/>
    <w:rsid w:val="00D946D1"/>
    <w:rsid w:val="00D95F8F"/>
    <w:rsid w:val="00DA7994"/>
    <w:rsid w:val="00DB1744"/>
    <w:rsid w:val="00DB5929"/>
    <w:rsid w:val="00DD1999"/>
    <w:rsid w:val="00DD7CED"/>
    <w:rsid w:val="00DF23DD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6</cp:revision>
  <cp:lastPrinted>2022-10-18T13:09:00Z</cp:lastPrinted>
  <dcterms:created xsi:type="dcterms:W3CDTF">2022-01-04T07:03:00Z</dcterms:created>
  <dcterms:modified xsi:type="dcterms:W3CDTF">2022-10-18T13:09:00Z</dcterms:modified>
</cp:coreProperties>
</file>